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9F309" w14:textId="3F39FFFF" w:rsidR="004B1A9B" w:rsidRPr="007D102E" w:rsidRDefault="00FD355C">
      <w:pPr>
        <w:rPr>
          <w:rFonts w:cstheme="minorHAnsi"/>
          <w:b/>
          <w:bCs/>
          <w:color w:val="7030A0"/>
        </w:rPr>
      </w:pPr>
      <w:r w:rsidRPr="007D102E">
        <w:rPr>
          <w:rFonts w:cstheme="minorHAnsi"/>
          <w:b/>
          <w:bCs/>
          <w:color w:val="7030A0"/>
        </w:rPr>
        <w:t>„Wenn man wirklich liebt, dann bleibt sie auch, die Liebe, wo soll sie denn auch hin.“</w:t>
      </w:r>
    </w:p>
    <w:p w14:paraId="463753BF" w14:textId="77777777" w:rsidR="00FD355C" w:rsidRPr="007D102E" w:rsidRDefault="00FD355C">
      <w:pPr>
        <w:rPr>
          <w:rFonts w:cstheme="minorHAnsi"/>
        </w:rPr>
      </w:pPr>
    </w:p>
    <w:p w14:paraId="05529F96" w14:textId="60D2DA24" w:rsidR="00FD355C" w:rsidRPr="007D102E" w:rsidRDefault="00FD355C">
      <w:pPr>
        <w:rPr>
          <w:rFonts w:cstheme="minorHAnsi"/>
          <w:b/>
          <w:bCs/>
          <w:sz w:val="32"/>
          <w:szCs w:val="32"/>
        </w:rPr>
      </w:pPr>
      <w:r w:rsidRPr="007D102E">
        <w:rPr>
          <w:rFonts w:cstheme="minorHAnsi"/>
          <w:b/>
          <w:bCs/>
          <w:sz w:val="32"/>
          <w:szCs w:val="32"/>
        </w:rPr>
        <w:t>Am Ende wird alles sichtbar</w:t>
      </w:r>
    </w:p>
    <w:p w14:paraId="01B97D0A" w14:textId="44D7DF43" w:rsidR="00FD355C" w:rsidRPr="007D102E" w:rsidRDefault="00FD355C">
      <w:pPr>
        <w:rPr>
          <w:rFonts w:cstheme="minorHAnsi"/>
        </w:rPr>
      </w:pPr>
      <w:r w:rsidRPr="007D102E">
        <w:rPr>
          <w:rFonts w:cstheme="minorHAnsi"/>
        </w:rPr>
        <w:t>Roman von August Schmölzer</w:t>
      </w:r>
    </w:p>
    <w:p w14:paraId="277474D7" w14:textId="77777777" w:rsidR="00FD355C" w:rsidRPr="007D102E" w:rsidRDefault="00FD355C">
      <w:pPr>
        <w:rPr>
          <w:rFonts w:cstheme="minorHAnsi"/>
        </w:rPr>
      </w:pPr>
    </w:p>
    <w:p w14:paraId="0D5BAF46" w14:textId="43DEA074" w:rsidR="00FD355C" w:rsidRPr="007D102E" w:rsidRDefault="00FD355C">
      <w:pPr>
        <w:rPr>
          <w:rFonts w:cstheme="minorHAnsi"/>
        </w:rPr>
      </w:pPr>
      <w:r w:rsidRPr="007D102E">
        <w:rPr>
          <w:rFonts w:cstheme="minorHAnsi"/>
        </w:rPr>
        <w:t>Josef kehrt nach vielen Jahren in seine Heimatstadt, in das leere Haus seiner Kindheit, zurück. Ein langes Vagabundenleben liegt hinter ihm, denn er hate sich, angesteckt vom Hurra-Patriotismus seiner Umgebung, als junger Mann als Kriegsberichterstatter zum Militär gemeldet und musste die Gräuel des Krieges fotografieren.</w:t>
      </w:r>
      <w:r w:rsidR="0080473C" w:rsidRPr="007D102E">
        <w:rPr>
          <w:rFonts w:cstheme="minorHAnsi"/>
        </w:rPr>
        <w:t xml:space="preserve"> </w:t>
      </w:r>
      <w:r w:rsidRPr="007D102E">
        <w:rPr>
          <w:rFonts w:cstheme="minorHAnsi"/>
        </w:rPr>
        <w:t>Nun will er zur Ruhe kommen</w:t>
      </w:r>
      <w:r w:rsidR="0080473C" w:rsidRPr="007D102E">
        <w:rPr>
          <w:rFonts w:cstheme="minorHAnsi"/>
        </w:rPr>
        <w:t>, er arbeitet als Totengräber und muss bald erkennen, dass die bösen Geister der Vergangenheit noch immer in den Köpfen der Leute spuken.</w:t>
      </w:r>
    </w:p>
    <w:p w14:paraId="2AFC9100" w14:textId="75631163" w:rsidR="0080473C" w:rsidRPr="007D102E" w:rsidRDefault="0080473C">
      <w:pPr>
        <w:rPr>
          <w:rFonts w:cstheme="minorHAnsi"/>
        </w:rPr>
      </w:pPr>
      <w:r w:rsidRPr="007D102E">
        <w:rPr>
          <w:rFonts w:cstheme="minorHAnsi"/>
        </w:rPr>
        <w:t>Josef will sich aus all dem heraushalten – er kümmert sich um den Friedhof und er unterhält sich mit Michael, einem kleinen Buben, der ihn bittet, ihm mehr aus seinem Leben zu erzählen. Josef weicht auch den unangenehmen Fragen nicht aus – nach der eigenen Schuld durch Unterlassung, nach Mut oder Feigheit, nach Ohnmacht angesichts des übermächtigen Unrechts. Heilen diese Gespräche Josefs verwundete Seele? Er ist jetzt jedenfalls bereit für eine neue-alte Liebe.</w:t>
      </w:r>
    </w:p>
    <w:p w14:paraId="3E09C1AB" w14:textId="77777777" w:rsidR="0080473C" w:rsidRPr="007D102E" w:rsidRDefault="0080473C">
      <w:pPr>
        <w:rPr>
          <w:rFonts w:cstheme="minorHAnsi"/>
        </w:rPr>
      </w:pPr>
    </w:p>
    <w:p w14:paraId="34075D7E" w14:textId="1993D9E5" w:rsidR="0080473C" w:rsidRPr="007D102E" w:rsidRDefault="0080473C">
      <w:pPr>
        <w:rPr>
          <w:rFonts w:cstheme="minorHAnsi"/>
        </w:rPr>
      </w:pPr>
      <w:r w:rsidRPr="007D102E">
        <w:rPr>
          <w:rFonts w:cstheme="minorHAnsi"/>
        </w:rPr>
        <w:t xml:space="preserve">August Schmölzer </w:t>
      </w:r>
      <w:r w:rsidR="007D102E" w:rsidRPr="007D102E">
        <w:rPr>
          <w:rFonts w:cstheme="minorHAnsi"/>
        </w:rPr>
        <w:t xml:space="preserve">wirft in diesem Buch </w:t>
      </w:r>
      <w:r w:rsidRPr="007D102E">
        <w:rPr>
          <w:rFonts w:cstheme="minorHAnsi"/>
        </w:rPr>
        <w:t>einen wachen Blick auf jene Menschen, die durch Krieg, Hass und Kälte verwundet sind. Dass er Ort und Zeit fiktiv lässt zeigt, dass die Stadt in den Bergen, die Stadt am Meer, die Hiesigen und die Zugezogenen, die Opportunisten, die Manipulatoren, die Dumpfen und die Dummen zeitlos sind – und der Roman somit erschreckend aktuell.</w:t>
      </w:r>
    </w:p>
    <w:p w14:paraId="5F6D6120" w14:textId="77777777" w:rsidR="007D102E" w:rsidRPr="007D102E" w:rsidRDefault="007D102E">
      <w:pPr>
        <w:rPr>
          <w:rFonts w:cstheme="minorHAnsi"/>
        </w:rPr>
      </w:pPr>
    </w:p>
    <w:p w14:paraId="16DDFDEB" w14:textId="77777777" w:rsidR="007D102E" w:rsidRPr="007D102E" w:rsidRDefault="007D102E" w:rsidP="007D102E">
      <w:pPr>
        <w:ind w:left="708"/>
        <w:rPr>
          <w:rFonts w:cstheme="minorHAnsi"/>
        </w:rPr>
      </w:pPr>
      <w:r w:rsidRPr="007D102E">
        <w:rPr>
          <w:rFonts w:cstheme="minorHAnsi"/>
        </w:rPr>
        <w:t>Am Ende wird alles sichtbar</w:t>
      </w:r>
    </w:p>
    <w:p w14:paraId="5D62F14B" w14:textId="77777777" w:rsidR="007D102E" w:rsidRPr="007D102E" w:rsidRDefault="007D102E" w:rsidP="007D102E">
      <w:pPr>
        <w:ind w:left="708"/>
        <w:rPr>
          <w:rFonts w:cstheme="minorHAnsi"/>
        </w:rPr>
      </w:pPr>
      <w:r w:rsidRPr="007D102E">
        <w:rPr>
          <w:rFonts w:cstheme="minorHAnsi"/>
        </w:rPr>
        <w:t xml:space="preserve">Preis: € </w:t>
      </w:r>
      <w:proofErr w:type="gramStart"/>
      <w:r w:rsidRPr="007D102E">
        <w:rPr>
          <w:rFonts w:cstheme="minorHAnsi"/>
        </w:rPr>
        <w:t>22,–</w:t>
      </w:r>
      <w:proofErr w:type="gramEnd"/>
    </w:p>
    <w:p w14:paraId="37CFAAAE" w14:textId="77777777" w:rsidR="007D102E" w:rsidRPr="007D102E" w:rsidRDefault="007D102E" w:rsidP="007D102E">
      <w:pPr>
        <w:ind w:left="708"/>
        <w:rPr>
          <w:rFonts w:cstheme="minorHAnsi"/>
        </w:rPr>
      </w:pPr>
      <w:r w:rsidRPr="007D102E">
        <w:rPr>
          <w:rFonts w:cstheme="minorHAnsi"/>
        </w:rPr>
        <w:t>144 Seiten</w:t>
      </w:r>
    </w:p>
    <w:p w14:paraId="34D3A649" w14:textId="77777777" w:rsidR="007D102E" w:rsidRPr="007D102E" w:rsidRDefault="007D102E" w:rsidP="007D102E">
      <w:pPr>
        <w:ind w:left="708"/>
        <w:rPr>
          <w:rFonts w:cstheme="minorHAnsi"/>
        </w:rPr>
      </w:pPr>
      <w:r w:rsidRPr="007D102E">
        <w:rPr>
          <w:rFonts w:cstheme="minorHAnsi"/>
        </w:rPr>
        <w:t>Format 20 x 12 cm, Hardcover</w:t>
      </w:r>
    </w:p>
    <w:p w14:paraId="369F0687" w14:textId="77777777" w:rsidR="007D102E" w:rsidRPr="007D102E" w:rsidRDefault="007D102E" w:rsidP="007D102E">
      <w:pPr>
        <w:ind w:left="708"/>
        <w:rPr>
          <w:rFonts w:cstheme="minorHAnsi"/>
        </w:rPr>
      </w:pPr>
      <w:r w:rsidRPr="007D102E">
        <w:rPr>
          <w:rFonts w:cstheme="minorHAnsi"/>
        </w:rPr>
        <w:t>ISBN 978-3-903575-00-4</w:t>
      </w:r>
    </w:p>
    <w:p w14:paraId="1D162ECD" w14:textId="44456CA8" w:rsidR="007D102E" w:rsidRPr="007D102E" w:rsidRDefault="007D102E" w:rsidP="000A7323">
      <w:pPr>
        <w:ind w:left="708"/>
        <w:rPr>
          <w:rFonts w:cstheme="minorHAnsi"/>
        </w:rPr>
      </w:pPr>
      <w:r w:rsidRPr="007D102E">
        <w:rPr>
          <w:rFonts w:cstheme="minorHAnsi"/>
        </w:rPr>
        <w:t>www.editionkeiper.at</w:t>
      </w:r>
    </w:p>
    <w:p w14:paraId="2D648660" w14:textId="77777777" w:rsidR="0080473C" w:rsidRDefault="0080473C">
      <w:pPr>
        <w:rPr>
          <w:rFonts w:cstheme="minorHAnsi"/>
        </w:rPr>
      </w:pPr>
    </w:p>
    <w:p w14:paraId="7EA3C9FD" w14:textId="77777777" w:rsidR="007D102E" w:rsidRPr="007D102E" w:rsidRDefault="007D102E">
      <w:pPr>
        <w:rPr>
          <w:rFonts w:cstheme="minorHAnsi"/>
        </w:rPr>
      </w:pPr>
    </w:p>
    <w:p w14:paraId="63842BA1" w14:textId="77777777" w:rsidR="007D102E" w:rsidRPr="007D102E" w:rsidRDefault="007D102E" w:rsidP="0080473C">
      <w:pPr>
        <w:rPr>
          <w:rStyle w:val="Fett"/>
          <w:rFonts w:cstheme="minorHAnsi"/>
          <w:color w:val="000000" w:themeColor="text1"/>
          <w:sz w:val="32"/>
          <w:szCs w:val="32"/>
        </w:rPr>
      </w:pPr>
      <w:r w:rsidRPr="007D102E">
        <w:rPr>
          <w:rStyle w:val="Fett"/>
          <w:rFonts w:cstheme="minorHAnsi"/>
          <w:color w:val="000000" w:themeColor="text1"/>
          <w:sz w:val="32"/>
          <w:szCs w:val="32"/>
        </w:rPr>
        <w:t>Am Ende wird alles sichtbar</w:t>
      </w:r>
    </w:p>
    <w:p w14:paraId="0C06FB36" w14:textId="662993A1" w:rsidR="007D102E" w:rsidRDefault="007D102E" w:rsidP="0080473C">
      <w:pPr>
        <w:rPr>
          <w:rStyle w:val="Fett"/>
          <w:rFonts w:cstheme="minorHAnsi"/>
          <w:b w:val="0"/>
          <w:bCs w:val="0"/>
          <w:color w:val="000000" w:themeColor="text1"/>
        </w:rPr>
      </w:pPr>
      <w:r w:rsidRPr="007D102E">
        <w:rPr>
          <w:rStyle w:val="Fett"/>
          <w:rFonts w:cstheme="minorHAnsi"/>
          <w:b w:val="0"/>
          <w:bCs w:val="0"/>
          <w:color w:val="000000" w:themeColor="text1"/>
        </w:rPr>
        <w:t>Der Film</w:t>
      </w:r>
      <w:r>
        <w:rPr>
          <w:rStyle w:val="Fett"/>
          <w:rFonts w:cstheme="minorHAnsi"/>
          <w:b w:val="0"/>
          <w:bCs w:val="0"/>
          <w:color w:val="000000" w:themeColor="text1"/>
        </w:rPr>
        <w:t xml:space="preserve">, verfilmt unter der Regie von Peter </w:t>
      </w:r>
      <w:proofErr w:type="spellStart"/>
      <w:r>
        <w:rPr>
          <w:rStyle w:val="Fett"/>
          <w:rFonts w:cstheme="minorHAnsi"/>
          <w:b w:val="0"/>
          <w:bCs w:val="0"/>
          <w:color w:val="000000" w:themeColor="text1"/>
        </w:rPr>
        <w:t>Keglevic</w:t>
      </w:r>
      <w:proofErr w:type="spellEnd"/>
    </w:p>
    <w:p w14:paraId="0F028950" w14:textId="77777777" w:rsidR="007D102E" w:rsidRPr="007D102E" w:rsidRDefault="007D102E" w:rsidP="0080473C">
      <w:pPr>
        <w:rPr>
          <w:rStyle w:val="Fett"/>
          <w:rFonts w:cstheme="minorHAnsi"/>
          <w:b w:val="0"/>
          <w:bCs w:val="0"/>
          <w:color w:val="000000" w:themeColor="text1"/>
        </w:rPr>
      </w:pPr>
    </w:p>
    <w:p w14:paraId="5DD15E94" w14:textId="3D52A5CA" w:rsidR="0080473C" w:rsidRDefault="007D102E" w:rsidP="0080473C">
      <w:pPr>
        <w:rPr>
          <w:rFonts w:cstheme="minorHAnsi"/>
          <w:i/>
          <w:iCs/>
          <w:color w:val="000000" w:themeColor="text1"/>
        </w:rPr>
      </w:pPr>
      <w:r w:rsidRPr="007D102E">
        <w:rPr>
          <w:rStyle w:val="Fett"/>
          <w:rFonts w:cstheme="minorHAnsi"/>
          <w:color w:val="000000" w:themeColor="text1"/>
        </w:rPr>
        <w:t>Das Buch ist</w:t>
      </w:r>
      <w:r w:rsidR="0080473C" w:rsidRPr="007D102E">
        <w:rPr>
          <w:rStyle w:val="Fett"/>
          <w:rFonts w:cstheme="minorHAnsi"/>
          <w:color w:val="000000" w:themeColor="text1"/>
        </w:rPr>
        <w:t xml:space="preserve"> Romanvorlage für den gleichnamigen Spielfilm</w:t>
      </w:r>
      <w:r w:rsidRPr="007D102E">
        <w:rPr>
          <w:rStyle w:val="Fett"/>
          <w:rFonts w:cstheme="minorHAnsi"/>
          <w:color w:val="000000" w:themeColor="text1"/>
        </w:rPr>
        <w:t>, der ab November 2023 in die Kinos kommt.</w:t>
      </w:r>
      <w:r w:rsidR="0080473C" w:rsidRPr="007D102E">
        <w:rPr>
          <w:rFonts w:cstheme="minorHAnsi"/>
          <w:color w:val="000000" w:themeColor="text1"/>
        </w:rPr>
        <w:br/>
      </w:r>
      <w:r w:rsidR="0080473C" w:rsidRPr="007D102E">
        <w:rPr>
          <w:rStyle w:val="Hervorhebung"/>
          <w:rFonts w:cstheme="minorHAnsi"/>
          <w:i w:val="0"/>
          <w:iCs w:val="0"/>
          <w:color w:val="000000" w:themeColor="text1"/>
        </w:rPr>
        <w:t>„</w:t>
      </w:r>
      <w:r w:rsidR="0080473C" w:rsidRPr="007D102E">
        <w:rPr>
          <w:rStyle w:val="Hervorhebung"/>
          <w:rFonts w:cstheme="minorHAnsi"/>
          <w:i w:val="0"/>
          <w:iCs w:val="0"/>
          <w:color w:val="000000" w:themeColor="text1"/>
        </w:rPr>
        <w:t xml:space="preserve">August Schmölzers Roman </w:t>
      </w:r>
      <w:r w:rsidR="0080473C" w:rsidRPr="007D102E">
        <w:rPr>
          <w:rStyle w:val="Hervorhebung"/>
          <w:rFonts w:cstheme="minorHAnsi"/>
          <w:color w:val="000000" w:themeColor="text1"/>
        </w:rPr>
        <w:t>Am Ende wird alles sichtbar</w:t>
      </w:r>
      <w:r w:rsidR="0080473C" w:rsidRPr="007D102E">
        <w:rPr>
          <w:rStyle w:val="Hervorhebung"/>
          <w:rFonts w:cstheme="minorHAnsi"/>
          <w:i w:val="0"/>
          <w:iCs w:val="0"/>
          <w:color w:val="000000" w:themeColor="text1"/>
        </w:rPr>
        <w:t xml:space="preserve"> enthält für mich Größe und Wucht, Tiefe und Zärtlichkeit, wie man sie sich auch in einem Film wünscht."</w:t>
      </w:r>
      <w:r w:rsidRPr="007D102E">
        <w:rPr>
          <w:rStyle w:val="Hervorhebung"/>
          <w:rFonts w:cstheme="minorHAnsi"/>
          <w:i w:val="0"/>
          <w:iCs w:val="0"/>
          <w:color w:val="000000" w:themeColor="text1"/>
        </w:rPr>
        <w:t xml:space="preserve"> (Peter </w:t>
      </w:r>
      <w:proofErr w:type="spellStart"/>
      <w:r w:rsidRPr="007D102E">
        <w:rPr>
          <w:rStyle w:val="Hervorhebung"/>
          <w:rFonts w:cstheme="minorHAnsi"/>
          <w:i w:val="0"/>
          <w:iCs w:val="0"/>
          <w:color w:val="000000" w:themeColor="text1"/>
        </w:rPr>
        <w:t>Keglevic</w:t>
      </w:r>
      <w:proofErr w:type="spellEnd"/>
      <w:r w:rsidRPr="007D102E">
        <w:rPr>
          <w:rStyle w:val="Hervorhebung"/>
          <w:rFonts w:cstheme="minorHAnsi"/>
          <w:i w:val="0"/>
          <w:iCs w:val="0"/>
          <w:color w:val="000000" w:themeColor="text1"/>
        </w:rPr>
        <w:t>)</w:t>
      </w:r>
      <w:r w:rsidRPr="007D102E">
        <w:rPr>
          <w:rFonts w:cstheme="minorHAnsi"/>
          <w:color w:val="000000" w:themeColor="text1"/>
        </w:rPr>
        <w:t xml:space="preserve"> </w:t>
      </w:r>
      <w:r w:rsidR="0080473C" w:rsidRPr="007D102E">
        <w:rPr>
          <w:rFonts w:cstheme="minorHAnsi"/>
          <w:color w:val="000000" w:themeColor="text1"/>
        </w:rPr>
        <w:br/>
      </w:r>
      <w:r w:rsidR="0080473C" w:rsidRPr="007D102E">
        <w:rPr>
          <w:rFonts w:cstheme="minorHAnsi"/>
          <w:color w:val="000000" w:themeColor="text1"/>
        </w:rPr>
        <w:br/>
      </w:r>
      <w:r w:rsidR="0080473C" w:rsidRPr="007D102E">
        <w:rPr>
          <w:rFonts w:cstheme="minorHAnsi"/>
          <w:i/>
          <w:iCs/>
          <w:color w:val="000000" w:themeColor="text1"/>
        </w:rPr>
        <w:t xml:space="preserve">Regie: Peter </w:t>
      </w:r>
      <w:proofErr w:type="spellStart"/>
      <w:r w:rsidR="0080473C" w:rsidRPr="007D102E">
        <w:rPr>
          <w:rFonts w:cstheme="minorHAnsi"/>
          <w:i/>
          <w:iCs/>
          <w:color w:val="000000" w:themeColor="text1"/>
        </w:rPr>
        <w:t>Keglevic</w:t>
      </w:r>
      <w:proofErr w:type="spellEnd"/>
      <w:r w:rsidR="0080473C" w:rsidRPr="007D102E">
        <w:rPr>
          <w:rFonts w:cstheme="minorHAnsi"/>
          <w:i/>
          <w:iCs/>
          <w:color w:val="000000" w:themeColor="text1"/>
        </w:rPr>
        <w:t xml:space="preserve"> | Drehbuch: Peter </w:t>
      </w:r>
      <w:proofErr w:type="spellStart"/>
      <w:r w:rsidR="0080473C" w:rsidRPr="007D102E">
        <w:rPr>
          <w:rFonts w:cstheme="minorHAnsi"/>
          <w:i/>
          <w:iCs/>
          <w:color w:val="000000" w:themeColor="text1"/>
        </w:rPr>
        <w:t>Keglevic</w:t>
      </w:r>
      <w:proofErr w:type="spellEnd"/>
      <w:r w:rsidR="0080473C" w:rsidRPr="007D102E">
        <w:rPr>
          <w:rFonts w:cstheme="minorHAnsi"/>
          <w:i/>
          <w:iCs/>
          <w:color w:val="000000" w:themeColor="text1"/>
        </w:rPr>
        <w:t xml:space="preserve">, Klaus Pohl | Bildgestaltung: Peter Zeitlinger | Musik: Christian </w:t>
      </w:r>
      <w:proofErr w:type="spellStart"/>
      <w:r w:rsidR="0080473C" w:rsidRPr="007D102E">
        <w:rPr>
          <w:rFonts w:cstheme="minorHAnsi"/>
          <w:i/>
          <w:iCs/>
          <w:color w:val="000000" w:themeColor="text1"/>
        </w:rPr>
        <w:t>Kolonovits</w:t>
      </w:r>
      <w:proofErr w:type="spellEnd"/>
      <w:r w:rsidR="0080473C" w:rsidRPr="007D102E">
        <w:rPr>
          <w:rFonts w:cstheme="minorHAnsi"/>
          <w:i/>
          <w:iCs/>
          <w:color w:val="000000" w:themeColor="text1"/>
        </w:rPr>
        <w:t xml:space="preserve"> | Produzent: Wolfgang Rest | Produktion: FILM27 |</w:t>
      </w:r>
      <w:r w:rsidR="0080473C" w:rsidRPr="007D102E">
        <w:rPr>
          <w:rFonts w:cstheme="minorHAnsi"/>
          <w:i/>
          <w:iCs/>
          <w:color w:val="000000" w:themeColor="text1"/>
        </w:rPr>
        <w:br/>
        <w:t>Kinostart: November 2023</w:t>
      </w:r>
    </w:p>
    <w:p w14:paraId="199DED0D" w14:textId="77777777" w:rsidR="000A7323" w:rsidRDefault="000A7323" w:rsidP="0080473C">
      <w:pPr>
        <w:rPr>
          <w:rFonts w:cstheme="minorHAnsi"/>
          <w:i/>
          <w:iCs/>
          <w:color w:val="000000" w:themeColor="text1"/>
        </w:rPr>
      </w:pPr>
    </w:p>
    <w:p w14:paraId="39774B72" w14:textId="77777777" w:rsidR="000A7323" w:rsidRDefault="000A7323" w:rsidP="0080473C">
      <w:pPr>
        <w:rPr>
          <w:rFonts w:cstheme="minorHAnsi"/>
          <w:i/>
          <w:iCs/>
          <w:color w:val="000000" w:themeColor="text1"/>
        </w:rPr>
      </w:pPr>
    </w:p>
    <w:p w14:paraId="5AB70104" w14:textId="5679EB48" w:rsidR="000A7323" w:rsidRPr="000A7323" w:rsidRDefault="000A7323" w:rsidP="000A7323">
      <w:pPr>
        <w:jc w:val="center"/>
        <w:rPr>
          <w:rFonts w:cstheme="minorHAnsi"/>
          <w:b/>
          <w:bCs/>
          <w:color w:val="000000" w:themeColor="text1"/>
        </w:rPr>
      </w:pPr>
      <w:r w:rsidRPr="000A7323">
        <w:rPr>
          <w:rFonts w:cstheme="minorHAnsi"/>
          <w:b/>
          <w:bCs/>
          <w:color w:val="000000" w:themeColor="text1"/>
        </w:rPr>
        <w:t>Weitere Infos:</w:t>
      </w:r>
    </w:p>
    <w:p w14:paraId="13AE1465" w14:textId="7D15B172" w:rsidR="0080473C" w:rsidRPr="000A7323" w:rsidRDefault="000A7323" w:rsidP="000A7323">
      <w:pPr>
        <w:jc w:val="center"/>
        <w:rPr>
          <w:rFonts w:cstheme="minorHAnsi"/>
          <w:color w:val="000000" w:themeColor="text1"/>
        </w:rPr>
      </w:pPr>
      <w:hyperlink r:id="rId4" w:history="1">
        <w:r w:rsidRPr="008A22AC">
          <w:rPr>
            <w:rStyle w:val="Hyperlink"/>
            <w:rFonts w:cstheme="minorHAnsi"/>
          </w:rPr>
          <w:t>https://www.editionkeiper.at/shop/produkt/am-ende-wird-alles-sichtbar/</w:t>
        </w:r>
      </w:hyperlink>
    </w:p>
    <w:p w14:paraId="770E2000" w14:textId="77777777" w:rsidR="007D102E" w:rsidRPr="007D102E" w:rsidRDefault="007D102E">
      <w:pPr>
        <w:rPr>
          <w:rFonts w:cstheme="minorHAnsi"/>
        </w:rPr>
      </w:pPr>
    </w:p>
    <w:sectPr w:rsidR="007D102E" w:rsidRPr="007D10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C"/>
    <w:rsid w:val="000A7323"/>
    <w:rsid w:val="000F1826"/>
    <w:rsid w:val="004B1A9B"/>
    <w:rsid w:val="007D102E"/>
    <w:rsid w:val="0080473C"/>
    <w:rsid w:val="00946ED9"/>
    <w:rsid w:val="00F77D4E"/>
    <w:rsid w:val="00FD355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4002"/>
  <w15:chartTrackingRefBased/>
  <w15:docId w15:val="{00AD1BCC-5F9A-794E-BD03-5BA31D555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0473C"/>
    <w:rPr>
      <w:b/>
      <w:bCs/>
    </w:rPr>
  </w:style>
  <w:style w:type="character" w:styleId="Hervorhebung">
    <w:name w:val="Emphasis"/>
    <w:basedOn w:val="Absatz-Standardschriftart"/>
    <w:uiPriority w:val="20"/>
    <w:qFormat/>
    <w:rsid w:val="0080473C"/>
    <w:rPr>
      <w:i/>
      <w:iCs/>
    </w:rPr>
  </w:style>
  <w:style w:type="character" w:styleId="Hyperlink">
    <w:name w:val="Hyperlink"/>
    <w:basedOn w:val="Absatz-Standardschriftart"/>
    <w:uiPriority w:val="99"/>
    <w:unhideWhenUsed/>
    <w:rsid w:val="000A7323"/>
    <w:rPr>
      <w:color w:val="0563C1" w:themeColor="hyperlink"/>
      <w:u w:val="single"/>
    </w:rPr>
  </w:style>
  <w:style w:type="character" w:styleId="NichtaufgelsteErwhnung">
    <w:name w:val="Unresolved Mention"/>
    <w:basedOn w:val="Absatz-Standardschriftart"/>
    <w:uiPriority w:val="99"/>
    <w:semiHidden/>
    <w:unhideWhenUsed/>
    <w:rsid w:val="000A7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ditionkeiper.at/shop/produkt/am-ende-wird-alles-sichtba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2014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Keiper</dc:creator>
  <cp:keywords/>
  <dc:description/>
  <cp:lastModifiedBy>Anita Keiper</cp:lastModifiedBy>
  <cp:revision>2</cp:revision>
  <dcterms:created xsi:type="dcterms:W3CDTF">2023-07-12T12:11:00Z</dcterms:created>
  <dcterms:modified xsi:type="dcterms:W3CDTF">2023-07-12T13:40:00Z</dcterms:modified>
</cp:coreProperties>
</file>